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7CC4" w14:textId="26CD627F" w:rsidR="0089750A" w:rsidRDefault="0089750A" w:rsidP="0089750A">
      <w:pPr>
        <w:pStyle w:val="Formatmall1"/>
        <w:rPr>
          <w:lang w:val="sv-SE"/>
        </w:rPr>
      </w:pPr>
      <w:r>
        <w:rPr>
          <w:rFonts w:ascii="Arial" w:hAnsi="Arial"/>
          <w:noProof/>
          <w:sz w:val="20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186BE" wp14:editId="3A569636">
                <wp:simplePos x="0" y="0"/>
                <wp:positionH relativeFrom="column">
                  <wp:posOffset>7108190</wp:posOffset>
                </wp:positionH>
                <wp:positionV relativeFrom="paragraph">
                  <wp:posOffset>-1619250</wp:posOffset>
                </wp:positionV>
                <wp:extent cx="914400" cy="1143000"/>
                <wp:effectExtent l="9525" t="5715" r="9525" b="13335"/>
                <wp:wrapNone/>
                <wp:docPr id="206176284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2DB35" w14:textId="77777777" w:rsidR="0089750A" w:rsidRDefault="0089750A" w:rsidP="0089750A">
                            <w:pPr>
                              <w:pStyle w:val="Sidhuvud"/>
                            </w:pPr>
                          </w:p>
                          <w:p w14:paraId="5B2066E8" w14:textId="77777777" w:rsidR="0089750A" w:rsidRDefault="0089750A" w:rsidP="008975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186B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59.7pt;margin-top:-127.5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">
                <v:textbox>
                  <w:txbxContent>
                    <w:p w14:paraId="7482DB35" w14:textId="77777777" w:rsidR="0089750A" w:rsidRDefault="0089750A" w:rsidP="0089750A">
                      <w:pPr>
                        <w:pStyle w:val="Sidhuvud"/>
                      </w:pPr>
                    </w:p>
                    <w:p w14:paraId="5B2066E8" w14:textId="77777777" w:rsidR="0089750A" w:rsidRDefault="0089750A" w:rsidP="0089750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09AFA59" wp14:editId="765BE6C4">
            <wp:simplePos x="0" y="0"/>
            <wp:positionH relativeFrom="column">
              <wp:posOffset>5406390</wp:posOffset>
            </wp:positionH>
            <wp:positionV relativeFrom="paragraph">
              <wp:posOffset>-149860</wp:posOffset>
            </wp:positionV>
            <wp:extent cx="774700" cy="755650"/>
            <wp:effectExtent l="0" t="0" r="6350" b="6350"/>
            <wp:wrapNone/>
            <wp:docPr id="1223239186" name="Bildobjekt 1" descr="En bild som visar text, emblem, Varumärke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39186" name="Bildobjekt 1" descr="En bild som visar text, emblem, Varumärke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02486" w14:textId="3F1EC968" w:rsidR="0089750A" w:rsidRDefault="0089750A" w:rsidP="0089750A">
      <w:pPr>
        <w:rPr>
          <w:rFonts w:ascii="Arial" w:hAnsi="Arial"/>
          <w:b/>
          <w:sz w:val="32"/>
          <w:lang w:val="sv-SE"/>
        </w:rPr>
      </w:pPr>
      <w:r>
        <w:rPr>
          <w:rFonts w:ascii="Arial" w:hAnsi="Arial"/>
          <w:b/>
          <w:sz w:val="32"/>
          <w:lang w:val="sv-SE"/>
        </w:rPr>
        <w:t xml:space="preserve">Proposition för regional treårstest för </w:t>
      </w:r>
      <w:r w:rsidRPr="009B1CBB">
        <w:rPr>
          <w:rFonts w:ascii="Arial" w:hAnsi="Arial"/>
          <w:b/>
          <w:sz w:val="32"/>
          <w:lang w:val="sv-SE"/>
        </w:rPr>
        <w:t xml:space="preserve">ponnyer </w:t>
      </w:r>
      <w:r w:rsidRPr="00C11FFD">
        <w:rPr>
          <w:rFonts w:ascii="Arial" w:hAnsi="Arial"/>
          <w:b/>
          <w:sz w:val="32"/>
          <w:lang w:val="sv-SE"/>
        </w:rPr>
        <w:t>20</w:t>
      </w:r>
      <w:r>
        <w:rPr>
          <w:rFonts w:ascii="Arial" w:hAnsi="Arial"/>
          <w:b/>
          <w:sz w:val="32"/>
          <w:lang w:val="sv-SE"/>
        </w:rPr>
        <w:t>2</w:t>
      </w:r>
      <w:r w:rsidR="00FF33E2">
        <w:rPr>
          <w:rFonts w:ascii="Arial" w:hAnsi="Arial"/>
          <w:b/>
          <w:sz w:val="32"/>
          <w:lang w:val="sv-SE"/>
        </w:rPr>
        <w:t>5</w:t>
      </w:r>
    </w:p>
    <w:p w14:paraId="0D0600CC" w14:textId="77777777" w:rsidR="0089750A" w:rsidRDefault="0089750A" w:rsidP="0089750A">
      <w:pPr>
        <w:rPr>
          <w:rFonts w:ascii="Arial" w:hAnsi="Arial"/>
          <w:b/>
          <w:sz w:val="32"/>
          <w:lang w:val="sv-SE"/>
        </w:rPr>
      </w:pPr>
      <w:r>
        <w:rPr>
          <w:rFonts w:ascii="Arial" w:hAnsi="Arial"/>
          <w:b/>
          <w:sz w:val="32"/>
          <w:lang w:val="sv-SE"/>
        </w:rPr>
        <w:t xml:space="preserve">      </w:t>
      </w:r>
    </w:p>
    <w:p w14:paraId="3A595CF7" w14:textId="77777777" w:rsidR="0089750A" w:rsidRDefault="0089750A" w:rsidP="0089750A">
      <w:pPr>
        <w:rPr>
          <w:rFonts w:ascii="Arial" w:hAnsi="Arial"/>
          <w:b/>
          <w:sz w:val="28"/>
          <w:u w:val="single"/>
          <w:lang w:val="sv-SE"/>
        </w:rPr>
      </w:pPr>
      <w:r>
        <w:rPr>
          <w:rFonts w:ascii="Arial" w:hAnsi="Arial"/>
          <w:b/>
          <w:sz w:val="28"/>
          <w:u w:val="single"/>
          <w:lang w:val="sv-SE"/>
        </w:rPr>
        <w:t>Allmänna bestämmelser:</w:t>
      </w:r>
    </w:p>
    <w:p w14:paraId="115034D1" w14:textId="6ED13A6E" w:rsidR="0089750A" w:rsidRPr="00C11FFD" w:rsidRDefault="0089750A" w:rsidP="0089750A">
      <w:pPr>
        <w:rPr>
          <w:lang w:val="sv-SE"/>
        </w:rPr>
      </w:pPr>
      <w:r w:rsidRPr="00C11FFD">
        <w:rPr>
          <w:lang w:val="sv-SE"/>
        </w:rPr>
        <w:t xml:space="preserve">Var vänlig ta del av </w:t>
      </w:r>
      <w:bookmarkStart w:id="0" w:name="_Hlk535323401"/>
      <w:r w:rsidRPr="00C11FFD">
        <w:rPr>
          <w:b/>
          <w:lang w:val="sv-SE"/>
        </w:rPr>
        <w:t>Bedömningsreglementet 20</w:t>
      </w:r>
      <w:bookmarkEnd w:id="0"/>
      <w:r>
        <w:rPr>
          <w:b/>
          <w:lang w:val="sv-SE"/>
        </w:rPr>
        <w:t>2</w:t>
      </w:r>
      <w:r w:rsidR="00FF33E2">
        <w:rPr>
          <w:b/>
          <w:lang w:val="sv-SE"/>
        </w:rPr>
        <w:t>5</w:t>
      </w:r>
    </w:p>
    <w:p w14:paraId="4D06FB89" w14:textId="77777777" w:rsidR="0089750A" w:rsidRDefault="0089750A" w:rsidP="0089750A">
      <w:pPr>
        <w:rPr>
          <w:lang w:val="sv-SE"/>
        </w:rPr>
      </w:pPr>
      <w:r>
        <w:rPr>
          <w:lang w:val="sv-SE"/>
        </w:rPr>
        <w:t xml:space="preserve">Denna </w:t>
      </w:r>
      <w:r w:rsidRPr="00F67A53">
        <w:rPr>
          <w:bCs/>
          <w:lang w:val="sv-SE"/>
        </w:rPr>
        <w:t xml:space="preserve">information </w:t>
      </w:r>
      <w:r>
        <w:rPr>
          <w:bCs/>
          <w:lang w:val="sv-SE"/>
        </w:rPr>
        <w:t>åter</w:t>
      </w:r>
      <w:r w:rsidRPr="00F67A53">
        <w:rPr>
          <w:bCs/>
          <w:lang w:val="sv-SE"/>
        </w:rPr>
        <w:t>finns</w:t>
      </w:r>
      <w:r>
        <w:rPr>
          <w:b/>
          <w:lang w:val="sv-SE"/>
        </w:rPr>
        <w:t xml:space="preserve"> </w:t>
      </w:r>
      <w:r>
        <w:rPr>
          <w:lang w:val="sv-SE"/>
        </w:rPr>
        <w:t xml:space="preserve">på </w:t>
      </w:r>
      <w:hyperlink r:id="rId5" w:history="1">
        <w:r w:rsidRPr="00675813">
          <w:rPr>
            <w:rStyle w:val="Hyperlnk"/>
            <w:lang w:val="sv-SE"/>
          </w:rPr>
          <w:t>http://spaf.info/</w:t>
        </w:r>
      </w:hyperlink>
      <w:r>
        <w:rPr>
          <w:lang w:val="sv-SE"/>
        </w:rPr>
        <w:t xml:space="preserve"> under Ungponny eller hos respektive anordnande förening.</w:t>
      </w:r>
    </w:p>
    <w:p w14:paraId="1FEC86CC" w14:textId="72F676DD" w:rsidR="0089750A" w:rsidRDefault="0089750A" w:rsidP="0089750A">
      <w:pPr>
        <w:rPr>
          <w:lang w:val="sv-SE"/>
        </w:rPr>
      </w:pPr>
      <w:r w:rsidRPr="00C11FFD">
        <w:rPr>
          <w:lang w:val="sv-SE"/>
        </w:rPr>
        <w:t xml:space="preserve">Ägare/visare till anmäld häst ansvarar för att ta del av innehållet i </w:t>
      </w:r>
      <w:r w:rsidRPr="00C11FFD">
        <w:rPr>
          <w:b/>
          <w:lang w:val="sv-SE"/>
        </w:rPr>
        <w:t>Bedömningsreglementet 20</w:t>
      </w:r>
      <w:r>
        <w:rPr>
          <w:b/>
          <w:lang w:val="sv-SE"/>
        </w:rPr>
        <w:t>2</w:t>
      </w:r>
      <w:r w:rsidR="00FF33E2">
        <w:rPr>
          <w:b/>
          <w:lang w:val="sv-SE"/>
        </w:rPr>
        <w:t>5</w:t>
      </w:r>
      <w:r w:rsidRPr="00C11FFD">
        <w:rPr>
          <w:b/>
          <w:lang w:val="sv-SE"/>
        </w:rPr>
        <w:t xml:space="preserve"> </w:t>
      </w:r>
      <w:r w:rsidRPr="00C11FFD">
        <w:rPr>
          <w:lang w:val="sv-SE"/>
        </w:rPr>
        <w:t>där</w:t>
      </w:r>
      <w:r>
        <w:rPr>
          <w:lang w:val="sv-SE"/>
        </w:rPr>
        <w:t xml:space="preserve"> utförlig beskrivning av arrangemanget finns.</w:t>
      </w:r>
    </w:p>
    <w:p w14:paraId="4FFBF349" w14:textId="77777777" w:rsidR="0089750A" w:rsidRPr="00087041" w:rsidRDefault="0089750A" w:rsidP="0089750A">
      <w:pPr>
        <w:rPr>
          <w:lang w:val="sv-SE"/>
        </w:rPr>
      </w:pPr>
    </w:p>
    <w:p w14:paraId="0FB113AF" w14:textId="62B4927F" w:rsidR="0089750A" w:rsidRDefault="0089750A" w:rsidP="0089750A">
      <w:pPr>
        <w:pStyle w:val="Brdtext"/>
        <w:ind w:firstLine="0"/>
        <w:rPr>
          <w:color w:val="auto"/>
          <w:sz w:val="24"/>
        </w:rPr>
      </w:pPr>
      <w:r w:rsidRPr="001E7D0F">
        <w:rPr>
          <w:color w:val="auto"/>
          <w:sz w:val="24"/>
        </w:rPr>
        <w:t>Bedömningen är öppen och avelsvärderingsgrundande för 3-åriga ponnyer</w:t>
      </w:r>
      <w:r w:rsidRPr="001E7D0F">
        <w:rPr>
          <w:color w:val="auto"/>
          <w:sz w:val="24"/>
          <w:szCs w:val="28"/>
        </w:rPr>
        <w:t xml:space="preserve"> med raskod tillhörande SPAF, dvs registrerad i svensk rasförening vid anmälan med någon av raskoderna </w:t>
      </w:r>
      <w:r w:rsidR="00FF33E2">
        <w:rPr>
          <w:color w:val="auto"/>
          <w:sz w:val="24"/>
          <w:szCs w:val="28"/>
        </w:rPr>
        <w:t xml:space="preserve">27 (fellponny), </w:t>
      </w:r>
      <w:r w:rsidRPr="001E7D0F">
        <w:rPr>
          <w:color w:val="auto"/>
          <w:sz w:val="24"/>
          <w:szCs w:val="28"/>
        </w:rPr>
        <w:t xml:space="preserve">30 (gotlandsruss), 33 </w:t>
      </w:r>
      <w:r w:rsidRPr="00E56C8B">
        <w:rPr>
          <w:color w:val="auto"/>
          <w:sz w:val="24"/>
          <w:szCs w:val="28"/>
        </w:rPr>
        <w:t xml:space="preserve">(connemara), 34 &amp; 39 (new forest), 35 (welsh ponny, sekt B), 36 (welsh mountain, sekt A), 37 (welsh </w:t>
      </w:r>
      <w:r w:rsidRPr="00076EF2">
        <w:rPr>
          <w:color w:val="auto"/>
          <w:sz w:val="24"/>
          <w:szCs w:val="28"/>
        </w:rPr>
        <w:t xml:space="preserve">cob, sekt D), 38 (shetlandsponny), 40 (dartmoor), </w:t>
      </w:r>
      <w:r w:rsidRPr="00123C8C">
        <w:rPr>
          <w:color w:val="auto"/>
          <w:sz w:val="24"/>
          <w:szCs w:val="28"/>
        </w:rPr>
        <w:t>41 &amp; 70</w:t>
      </w:r>
      <w:r>
        <w:rPr>
          <w:color w:val="FF0000"/>
          <w:sz w:val="24"/>
          <w:szCs w:val="28"/>
        </w:rPr>
        <w:t xml:space="preserve"> </w:t>
      </w:r>
      <w:r w:rsidRPr="00076EF2">
        <w:rPr>
          <w:color w:val="auto"/>
          <w:sz w:val="24"/>
          <w:szCs w:val="28"/>
        </w:rPr>
        <w:t xml:space="preserve">(exmoor), 42 (welsh ponny av cobtyp, sekt C), 43 &amp; </w:t>
      </w:r>
      <w:r w:rsidRPr="00891447">
        <w:rPr>
          <w:color w:val="auto"/>
          <w:sz w:val="24"/>
          <w:szCs w:val="28"/>
        </w:rPr>
        <w:t>93 &amp; 99 (svensk ridponny), 87 (welsh partbred)</w:t>
      </w:r>
      <w:r w:rsidRPr="00891447">
        <w:rPr>
          <w:b/>
          <w:color w:val="auto"/>
          <w:sz w:val="24"/>
          <w:szCs w:val="28"/>
        </w:rPr>
        <w:t xml:space="preserve"> </w:t>
      </w:r>
      <w:r w:rsidRPr="00891447">
        <w:rPr>
          <w:color w:val="auto"/>
          <w:sz w:val="24"/>
        </w:rPr>
        <w:t xml:space="preserve">max mankhöjd </w:t>
      </w:r>
      <w:smartTag w:uri="urn:schemas-microsoft-com:office:smarttags" w:element="metricconverter">
        <w:smartTagPr>
          <w:attr w:name="ProductID" w:val="148 cm"/>
        </w:smartTagPr>
        <w:r w:rsidRPr="00891447">
          <w:rPr>
            <w:color w:val="auto"/>
            <w:sz w:val="24"/>
          </w:rPr>
          <w:t>148 cm</w:t>
        </w:r>
      </w:smartTag>
      <w:r w:rsidRPr="00891447">
        <w:rPr>
          <w:color w:val="auto"/>
          <w:sz w:val="24"/>
        </w:rPr>
        <w:t>. Hästar (dvs.</w:t>
      </w:r>
      <w:r w:rsidRPr="00E56C8B">
        <w:rPr>
          <w:color w:val="auto"/>
          <w:sz w:val="24"/>
        </w:rPr>
        <w:t xml:space="preserve"> över </w:t>
      </w:r>
      <w:smartTag w:uri="urn:schemas-microsoft-com:office:smarttags" w:element="metricconverter">
        <w:smartTagPr>
          <w:attr w:name="ProductID" w:val="148 cm"/>
        </w:smartTagPr>
        <w:r w:rsidRPr="00E56C8B">
          <w:rPr>
            <w:color w:val="auto"/>
            <w:sz w:val="24"/>
          </w:rPr>
          <w:t>148 cm</w:t>
        </w:r>
      </w:smartTag>
      <w:r w:rsidRPr="00E56C8B">
        <w:rPr>
          <w:color w:val="auto"/>
          <w:sz w:val="24"/>
        </w:rPr>
        <w:t>) med någon av ovanstående raskoder ska beredas plats för bedömning.</w:t>
      </w:r>
    </w:p>
    <w:p w14:paraId="174CE416" w14:textId="77777777" w:rsidR="0089750A" w:rsidRDefault="0089750A" w:rsidP="0089750A">
      <w:pPr>
        <w:pStyle w:val="Brdtext"/>
        <w:ind w:firstLine="0"/>
        <w:rPr>
          <w:sz w:val="24"/>
        </w:rPr>
      </w:pPr>
      <w:r w:rsidRPr="001E7D0F">
        <w:rPr>
          <w:color w:val="auto"/>
          <w:sz w:val="24"/>
        </w:rPr>
        <w:t>De riksomfattande register- och</w:t>
      </w:r>
      <w:r w:rsidRPr="00A17785">
        <w:rPr>
          <w:color w:val="auto"/>
          <w:sz w:val="24"/>
        </w:rPr>
        <w:t xml:space="preserve"> stambokförande föreningarna som är medlemmar i SPAF</w:t>
      </w:r>
      <w:r w:rsidRPr="00A22673">
        <w:rPr>
          <w:sz w:val="24"/>
        </w:rPr>
        <w:t xml:space="preserve"> har beslutat att organisera dessa bedömningar för ponnyer som är registrerade i sär</w:t>
      </w:r>
      <w:r>
        <w:rPr>
          <w:sz w:val="24"/>
        </w:rPr>
        <w:t>s</w:t>
      </w:r>
      <w:r w:rsidRPr="00A22673">
        <w:rPr>
          <w:sz w:val="24"/>
        </w:rPr>
        <w:t>kild stambok inom dessa föreningar i syfte att förbättra respektive ras. De register- och stambokförande föreningarna har uppdragit till SPAF och dess Ungponnygrupp att arrangera och samordna dessa bedömningar.</w:t>
      </w:r>
    </w:p>
    <w:p w14:paraId="7BD6ECB7" w14:textId="77777777" w:rsidR="0089750A" w:rsidRPr="00A22673" w:rsidRDefault="0089750A" w:rsidP="0089750A">
      <w:pPr>
        <w:pStyle w:val="Brdtext"/>
        <w:ind w:firstLine="0"/>
        <w:rPr>
          <w:color w:val="auto"/>
          <w:sz w:val="24"/>
        </w:rPr>
      </w:pPr>
    </w:p>
    <w:p w14:paraId="7F4428AE" w14:textId="1D60BC27" w:rsidR="0089750A" w:rsidRPr="0066406A" w:rsidRDefault="0089750A" w:rsidP="0089750A">
      <w:pPr>
        <w:rPr>
          <w:rFonts w:ascii="Arial" w:hAnsi="Arial"/>
          <w:b/>
          <w:color w:val="FF0000"/>
          <w:sz w:val="28"/>
          <w:u w:val="single"/>
          <w:lang w:val="sv-SE"/>
        </w:rPr>
      </w:pPr>
      <w:r>
        <w:rPr>
          <w:rFonts w:ascii="Arial" w:hAnsi="Arial"/>
          <w:b/>
          <w:sz w:val="28"/>
          <w:u w:val="single"/>
          <w:lang w:val="sv-SE"/>
        </w:rPr>
        <w:t xml:space="preserve">Särskilda bestämmelser     Förening: </w:t>
      </w:r>
      <w:r w:rsidR="00D17AE2">
        <w:rPr>
          <w:rFonts w:ascii="Arial" w:hAnsi="Arial"/>
          <w:b/>
          <w:color w:val="FF0000"/>
          <w:sz w:val="28"/>
          <w:u w:val="single"/>
          <w:lang w:val="sv-SE"/>
        </w:rPr>
        <w:t>Österlens</w:t>
      </w:r>
      <w:r w:rsidR="007D3BEC">
        <w:rPr>
          <w:rFonts w:ascii="Arial" w:hAnsi="Arial"/>
          <w:b/>
          <w:color w:val="FF0000"/>
          <w:sz w:val="28"/>
          <w:u w:val="single"/>
          <w:lang w:val="sv-SE"/>
        </w:rPr>
        <w:t xml:space="preserve"> H</w:t>
      </w:r>
      <w:r w:rsidR="00D17AE2">
        <w:rPr>
          <w:rFonts w:ascii="Arial" w:hAnsi="Arial"/>
          <w:b/>
          <w:color w:val="FF0000"/>
          <w:sz w:val="28"/>
          <w:u w:val="single"/>
          <w:lang w:val="sv-SE"/>
        </w:rPr>
        <w:t>ästvänner</w:t>
      </w:r>
    </w:p>
    <w:p w14:paraId="0B90F0B2" w14:textId="0F002B7B" w:rsidR="00193EE7" w:rsidRDefault="0089750A" w:rsidP="0089750A">
      <w:pPr>
        <w:rPr>
          <w:lang w:val="sv-SE"/>
        </w:rPr>
      </w:pPr>
      <w:r>
        <w:rPr>
          <w:lang w:val="sv-SE"/>
        </w:rPr>
        <w:t>1.</w:t>
      </w:r>
      <w:r>
        <w:rPr>
          <w:lang w:val="sv-SE"/>
        </w:rPr>
        <w:tab/>
        <w:t>Bedömningen äger rum</w:t>
      </w:r>
      <w:r w:rsidR="00EB38E4">
        <w:rPr>
          <w:lang w:val="sv-SE"/>
        </w:rPr>
        <w:t xml:space="preserve"> lördagen</w:t>
      </w:r>
      <w:r>
        <w:rPr>
          <w:lang w:val="sv-SE"/>
        </w:rPr>
        <w:t xml:space="preserve"> den</w:t>
      </w:r>
      <w:r w:rsidR="00922F8D">
        <w:rPr>
          <w:lang w:val="sv-SE"/>
        </w:rPr>
        <w:t xml:space="preserve"> 6 september 2025 i Bollerup, Tomelill</w:t>
      </w:r>
      <w:r w:rsidR="00193EE7">
        <w:rPr>
          <w:lang w:val="sv-SE"/>
        </w:rPr>
        <w:t>a</w:t>
      </w:r>
    </w:p>
    <w:p w14:paraId="59F59138" w14:textId="3F4D4D2F" w:rsidR="0089750A" w:rsidRDefault="0089750A" w:rsidP="0089750A">
      <w:pPr>
        <w:rPr>
          <w:color w:val="FF0000"/>
          <w:lang w:val="sv-SE"/>
        </w:rPr>
      </w:pPr>
      <w:r w:rsidRPr="003D765D">
        <w:rPr>
          <w:color w:val="FF0000"/>
          <w:lang w:val="sv-SE"/>
        </w:rPr>
        <w:tab/>
      </w:r>
      <w:r w:rsidRPr="009E5DCD">
        <w:rPr>
          <w:lang w:val="sv-SE"/>
        </w:rPr>
        <w:t>Bedömningsledare:</w:t>
      </w:r>
      <w:r w:rsidRPr="003D765D">
        <w:rPr>
          <w:color w:val="FF0000"/>
          <w:lang w:val="sv-SE"/>
        </w:rPr>
        <w:t xml:space="preserve"> </w:t>
      </w:r>
      <w:r w:rsidR="00193EE7">
        <w:rPr>
          <w:color w:val="FF0000"/>
          <w:lang w:val="sv-SE"/>
        </w:rPr>
        <w:t>Anna Ransholm</w:t>
      </w:r>
      <w:r w:rsidRPr="003D765D">
        <w:rPr>
          <w:color w:val="FF0000"/>
          <w:lang w:val="sv-SE"/>
        </w:rPr>
        <w:tab/>
      </w:r>
    </w:p>
    <w:p w14:paraId="3CD108DB" w14:textId="63DBB531" w:rsidR="0089750A" w:rsidRDefault="0089750A" w:rsidP="0089750A">
      <w:pPr>
        <w:rPr>
          <w:color w:val="FF0000"/>
          <w:lang w:val="sv-SE"/>
        </w:rPr>
      </w:pPr>
      <w:r>
        <w:rPr>
          <w:color w:val="FF0000"/>
          <w:lang w:val="sv-SE"/>
        </w:rPr>
        <w:tab/>
      </w:r>
      <w:r w:rsidRPr="009E5DCD">
        <w:rPr>
          <w:lang w:val="sv-SE"/>
        </w:rPr>
        <w:t>ID-kontrollant:</w:t>
      </w:r>
      <w:r>
        <w:rPr>
          <w:color w:val="FF0000"/>
          <w:lang w:val="sv-SE"/>
        </w:rPr>
        <w:t xml:space="preserve"> </w:t>
      </w:r>
      <w:r w:rsidR="00193EE7">
        <w:rPr>
          <w:color w:val="FF0000"/>
          <w:lang w:val="sv-SE"/>
        </w:rPr>
        <w:t>Helena Grühb</w:t>
      </w:r>
    </w:p>
    <w:p w14:paraId="3A4D8889" w14:textId="2AD322E1" w:rsidR="0089750A" w:rsidRPr="003D765D" w:rsidRDefault="0089750A" w:rsidP="0089750A">
      <w:pPr>
        <w:rPr>
          <w:color w:val="FF0000"/>
          <w:lang w:val="sv-SE"/>
        </w:rPr>
      </w:pPr>
      <w:r>
        <w:rPr>
          <w:color w:val="FF0000"/>
          <w:lang w:val="sv-SE"/>
        </w:rPr>
        <w:tab/>
      </w:r>
      <w:r w:rsidRPr="009E5DCD">
        <w:rPr>
          <w:lang w:val="sv-SE"/>
        </w:rPr>
        <w:t>Mätman:</w:t>
      </w:r>
      <w:r>
        <w:rPr>
          <w:color w:val="FF0000"/>
          <w:lang w:val="sv-SE"/>
        </w:rPr>
        <w:t xml:space="preserve"> </w:t>
      </w:r>
      <w:r w:rsidR="007C69CB">
        <w:rPr>
          <w:color w:val="FF0000"/>
          <w:lang w:val="sv-SE"/>
        </w:rPr>
        <w:t>Helena Grühb</w:t>
      </w:r>
    </w:p>
    <w:p w14:paraId="4B7BB47A" w14:textId="20F38CF3" w:rsidR="0089750A" w:rsidRPr="00056431" w:rsidRDefault="0089750A" w:rsidP="0089750A">
      <w:pPr>
        <w:rPr>
          <w:lang w:val="sv-SE"/>
        </w:rPr>
      </w:pPr>
      <w:r>
        <w:rPr>
          <w:lang w:val="sv-SE"/>
        </w:rPr>
        <w:t>2.</w:t>
      </w:r>
      <w:r>
        <w:rPr>
          <w:lang w:val="sv-SE"/>
        </w:rPr>
        <w:tab/>
        <w:t>Domarlista:</w:t>
      </w:r>
      <w:r>
        <w:rPr>
          <w:lang w:val="sv-SE"/>
        </w:rPr>
        <w:br/>
      </w:r>
      <w:r>
        <w:rPr>
          <w:lang w:val="sv-SE"/>
        </w:rPr>
        <w:tab/>
      </w:r>
      <w:r>
        <w:rPr>
          <w:b/>
          <w:szCs w:val="24"/>
          <w:lang w:val="sv-SE"/>
        </w:rPr>
        <w:t xml:space="preserve">Exteriör: </w:t>
      </w:r>
      <w:r w:rsidR="007C69CB">
        <w:rPr>
          <w:b/>
          <w:color w:val="FF0000"/>
          <w:szCs w:val="24"/>
          <w:lang w:val="sv-SE"/>
        </w:rPr>
        <w:t>Liselotte Eriksson</w:t>
      </w:r>
    </w:p>
    <w:p w14:paraId="63C79BD0" w14:textId="73883C67" w:rsidR="0089750A" w:rsidRDefault="0089750A" w:rsidP="0089750A">
      <w:pPr>
        <w:rPr>
          <w:lang w:val="sv-SE"/>
        </w:rPr>
      </w:pPr>
      <w:r>
        <w:rPr>
          <w:b/>
          <w:szCs w:val="24"/>
          <w:lang w:val="sv-SE"/>
        </w:rPr>
        <w:tab/>
        <w:t xml:space="preserve">Löshoppning: </w:t>
      </w:r>
      <w:r w:rsidR="007C69CB">
        <w:rPr>
          <w:b/>
          <w:color w:val="FF0000"/>
          <w:szCs w:val="24"/>
          <w:lang w:val="sv-SE"/>
        </w:rPr>
        <w:t>Harald Jönsson</w:t>
      </w:r>
    </w:p>
    <w:p w14:paraId="7BB15F30" w14:textId="6621E1CD" w:rsidR="0089750A" w:rsidRDefault="0089750A" w:rsidP="0089750A">
      <w:pPr>
        <w:rPr>
          <w:lang w:val="sv-SE"/>
        </w:rPr>
      </w:pPr>
      <w:r>
        <w:rPr>
          <w:lang w:val="sv-SE"/>
        </w:rPr>
        <w:t>3.</w:t>
      </w:r>
      <w:r>
        <w:rPr>
          <w:lang w:val="sv-SE"/>
        </w:rPr>
        <w:tab/>
        <w:t xml:space="preserve">Förfrågningar: </w:t>
      </w:r>
      <w:r w:rsidR="007C69CB">
        <w:rPr>
          <w:color w:val="FF0000"/>
          <w:lang w:val="sv-SE"/>
        </w:rPr>
        <w:t>Anna Ransholm</w:t>
      </w:r>
      <w:r w:rsidR="00A12C15">
        <w:rPr>
          <w:color w:val="FF0000"/>
          <w:lang w:val="sv-SE"/>
        </w:rPr>
        <w:t xml:space="preserve">, epost </w:t>
      </w:r>
      <w:hyperlink r:id="rId6" w:history="1">
        <w:r w:rsidR="00A12C15" w:rsidRPr="00F726CC">
          <w:rPr>
            <w:rStyle w:val="Hyperlnk"/>
            <w:lang w:val="sv-SE"/>
          </w:rPr>
          <w:t>anna.ransholm@hotmail.se</w:t>
        </w:r>
      </w:hyperlink>
      <w:r w:rsidR="00A12C15">
        <w:rPr>
          <w:color w:val="FF0000"/>
          <w:lang w:val="sv-SE"/>
        </w:rPr>
        <w:t>, tele 0708-298697</w:t>
      </w:r>
    </w:p>
    <w:p w14:paraId="5E9DB277" w14:textId="7FB0AF0A" w:rsidR="0089750A" w:rsidRDefault="0089750A" w:rsidP="0089750A">
      <w:pPr>
        <w:rPr>
          <w:lang w:val="sv-SE"/>
        </w:rPr>
      </w:pPr>
      <w:r>
        <w:rPr>
          <w:lang w:val="sv-SE"/>
        </w:rPr>
        <w:t>4.</w:t>
      </w:r>
      <w:r>
        <w:rPr>
          <w:lang w:val="sv-SE"/>
        </w:rPr>
        <w:tab/>
        <w:t xml:space="preserve">Anmälningsavgift utgår med </w:t>
      </w:r>
      <w:r w:rsidR="00AD458A">
        <w:rPr>
          <w:color w:val="FF0000"/>
          <w:lang w:val="sv-SE"/>
        </w:rPr>
        <w:t>1000</w:t>
      </w:r>
      <w:r>
        <w:rPr>
          <w:lang w:val="sv-SE"/>
        </w:rPr>
        <w:t xml:space="preserve"> kronor.</w:t>
      </w:r>
    </w:p>
    <w:p w14:paraId="62D46D26" w14:textId="77777777" w:rsidR="0089750A" w:rsidRPr="00B273FF" w:rsidRDefault="0089750A" w:rsidP="0089750A">
      <w:pPr>
        <w:rPr>
          <w:color w:val="FF0000"/>
          <w:lang w:val="sv-SE"/>
        </w:rPr>
      </w:pPr>
      <w:r w:rsidRPr="0089750A">
        <w:rPr>
          <w:lang w:val="sv-SE"/>
        </w:rPr>
        <w:t>5.</w:t>
      </w:r>
      <w:r w:rsidRPr="0089750A">
        <w:rPr>
          <w:lang w:val="sv-SE"/>
        </w:rPr>
        <w:tab/>
        <w:t>Anmälan sker via blå basen</w:t>
      </w:r>
      <w:r>
        <w:rPr>
          <w:color w:val="FF0000"/>
          <w:lang w:val="sv-SE"/>
        </w:rPr>
        <w:t xml:space="preserve">. </w:t>
      </w:r>
      <w:hyperlink r:id="rId7" w:history="1">
        <w:r w:rsidRPr="00602FA8">
          <w:rPr>
            <w:rStyle w:val="Hyperlnk"/>
            <w:lang w:val="sv-SE"/>
          </w:rPr>
          <w:t>http://www.blabasen.se/sh/anmalan/Anmalan</w:t>
        </w:r>
      </w:hyperlink>
      <w:r>
        <w:rPr>
          <w:color w:val="FF0000"/>
          <w:lang w:val="sv-SE"/>
        </w:rPr>
        <w:t xml:space="preserve"> </w:t>
      </w:r>
    </w:p>
    <w:p w14:paraId="0A6C368E" w14:textId="520A3614" w:rsidR="0089750A" w:rsidRPr="0089750A" w:rsidRDefault="0089750A" w:rsidP="0089750A">
      <w:pPr>
        <w:ind w:left="1304"/>
        <w:rPr>
          <w:lang w:val="sv-SE"/>
        </w:rPr>
      </w:pPr>
      <w:r w:rsidRPr="0089750A">
        <w:rPr>
          <w:lang w:val="sv-SE"/>
        </w:rPr>
        <w:t xml:space="preserve">Anmälningsavgiften som insätts på </w:t>
      </w:r>
      <w:r w:rsidRPr="00B273FF">
        <w:rPr>
          <w:color w:val="FF0000"/>
          <w:lang w:val="sv-SE"/>
        </w:rPr>
        <w:t>bankgiro</w:t>
      </w:r>
      <w:r w:rsidR="006439D5">
        <w:rPr>
          <w:color w:val="FF0000"/>
          <w:lang w:val="sv-SE"/>
        </w:rPr>
        <w:t xml:space="preserve"> </w:t>
      </w:r>
      <w:r w:rsidR="00D664FC">
        <w:rPr>
          <w:color w:val="FF0000"/>
          <w:lang w:val="sv-SE"/>
        </w:rPr>
        <w:t xml:space="preserve">5949-0557eller </w:t>
      </w:r>
      <w:r>
        <w:rPr>
          <w:color w:val="FF0000"/>
          <w:lang w:val="sv-SE"/>
        </w:rPr>
        <w:t>Swish</w:t>
      </w:r>
      <w:r w:rsidRPr="00B273FF">
        <w:rPr>
          <w:color w:val="FF0000"/>
          <w:lang w:val="sv-SE"/>
        </w:rPr>
        <w:t xml:space="preserve"> </w:t>
      </w:r>
      <w:r w:rsidR="00D664FC">
        <w:rPr>
          <w:b/>
          <w:bCs/>
          <w:color w:val="FF0000"/>
          <w:lang w:val="sv-SE"/>
        </w:rPr>
        <w:t>1236898167</w:t>
      </w:r>
      <w:r w:rsidRPr="00B273FF">
        <w:rPr>
          <w:color w:val="FF0000"/>
          <w:lang w:val="sv-SE"/>
        </w:rPr>
        <w:t xml:space="preserve"> </w:t>
      </w:r>
      <w:r w:rsidRPr="0089750A">
        <w:rPr>
          <w:lang w:val="sv-SE"/>
        </w:rPr>
        <w:t xml:space="preserve">och skall vara arrangören tillhanda senast den </w:t>
      </w:r>
      <w:r w:rsidR="00CA162B">
        <w:rPr>
          <w:b/>
          <w:bCs/>
          <w:color w:val="FF0000"/>
          <w:lang w:val="sv-SE"/>
        </w:rPr>
        <w:t>15/8</w:t>
      </w:r>
      <w:r w:rsidRPr="00B273FF">
        <w:rPr>
          <w:color w:val="FF0000"/>
          <w:lang w:val="sv-SE"/>
        </w:rPr>
        <w:t xml:space="preserve">. </w:t>
      </w:r>
      <w:r w:rsidRPr="0089750A">
        <w:rPr>
          <w:lang w:val="sv-SE"/>
        </w:rPr>
        <w:t xml:space="preserve">Efteranmälningar tas emot endast i mån av plats mot förhöjd avgift </w:t>
      </w:r>
      <w:r w:rsidR="006439D5">
        <w:rPr>
          <w:b/>
          <w:bCs/>
          <w:color w:val="FF0000"/>
          <w:lang w:val="sv-SE"/>
        </w:rPr>
        <w:t>1500</w:t>
      </w:r>
      <w:r w:rsidRPr="0089750A">
        <w:rPr>
          <w:lang w:val="sv-SE"/>
        </w:rPr>
        <w:t>kronor. Kontakta arrangör för eventuell efteranmälning.</w:t>
      </w:r>
    </w:p>
    <w:p w14:paraId="7475A0B4" w14:textId="7006A33A" w:rsidR="0089750A" w:rsidRDefault="0089750A" w:rsidP="0089750A">
      <w:pPr>
        <w:rPr>
          <w:lang w:val="sv-SE"/>
        </w:rPr>
      </w:pPr>
      <w:r>
        <w:rPr>
          <w:lang w:val="sv-SE"/>
        </w:rPr>
        <w:t>6.</w:t>
      </w:r>
      <w:r>
        <w:rPr>
          <w:lang w:val="sv-SE"/>
        </w:rPr>
        <w:tab/>
        <w:t xml:space="preserve">Uppstallning: </w:t>
      </w:r>
      <w:r w:rsidRPr="00561C09">
        <w:rPr>
          <w:color w:val="FF0000"/>
          <w:lang w:val="sv-SE"/>
        </w:rPr>
        <w:t>finns</w:t>
      </w:r>
      <w:r w:rsidR="00B65435">
        <w:rPr>
          <w:color w:val="FF0000"/>
          <w:lang w:val="sv-SE"/>
        </w:rPr>
        <w:t xml:space="preserve"> ej</w:t>
      </w:r>
    </w:p>
    <w:p w14:paraId="5FA2FF4B" w14:textId="77777777" w:rsidR="0089750A" w:rsidRDefault="0089750A" w:rsidP="0089750A">
      <w:pPr>
        <w:rPr>
          <w:lang w:val="sv-SE"/>
        </w:rPr>
      </w:pPr>
      <w:r>
        <w:rPr>
          <w:lang w:val="sv-SE"/>
        </w:rPr>
        <w:t>7.</w:t>
      </w:r>
      <w:r>
        <w:rPr>
          <w:lang w:val="sv-SE"/>
        </w:rPr>
        <w:tab/>
        <w:t>Vid inställd bedömning pga force majeure återbetalas halva anmälningsavgiften.</w:t>
      </w:r>
    </w:p>
    <w:p w14:paraId="0B28BB4A" w14:textId="36209DCF" w:rsidR="0089750A" w:rsidRDefault="0089750A" w:rsidP="0089750A">
      <w:pPr>
        <w:ind w:left="1304" w:hanging="1304"/>
        <w:rPr>
          <w:lang w:val="sv-SE"/>
        </w:rPr>
      </w:pPr>
      <w:r>
        <w:rPr>
          <w:lang w:val="sv-SE"/>
        </w:rPr>
        <w:t>8.</w:t>
      </w:r>
      <w:r>
        <w:rPr>
          <w:lang w:val="sv-SE"/>
        </w:rPr>
        <w:tab/>
        <w:t>Vid återbud pga skada eller sjukdom återbetalas halva anmälningsavgiften om återbud anmäls senast 7 dagar före bedömningen. Veterinärintyg erfordras.</w:t>
      </w:r>
    </w:p>
    <w:p w14:paraId="34A5AD99" w14:textId="77777777" w:rsidR="0089750A" w:rsidRDefault="0089750A" w:rsidP="0089750A">
      <w:pPr>
        <w:rPr>
          <w:lang w:val="sv-SE"/>
        </w:rPr>
      </w:pPr>
      <w:r>
        <w:rPr>
          <w:lang w:val="sv-SE"/>
        </w:rPr>
        <w:t>9.</w:t>
      </w:r>
      <w:r>
        <w:rPr>
          <w:lang w:val="sv-SE"/>
        </w:rPr>
        <w:tab/>
        <w:t>Banor: Rörelser i frihet, exteriör och löshoppning inomhus i ridhus.</w:t>
      </w:r>
    </w:p>
    <w:p w14:paraId="53018466" w14:textId="77777777" w:rsidR="0089750A" w:rsidRPr="00435D3A" w:rsidRDefault="0089750A" w:rsidP="0089750A">
      <w:pPr>
        <w:rPr>
          <w:lang w:val="sv-SE"/>
        </w:rPr>
      </w:pPr>
      <w:r>
        <w:rPr>
          <w:lang w:val="sv-SE"/>
        </w:rPr>
        <w:t>10.</w:t>
      </w:r>
      <w:r>
        <w:rPr>
          <w:lang w:val="sv-SE"/>
        </w:rPr>
        <w:tab/>
      </w:r>
      <w:r w:rsidRPr="00435D3A">
        <w:rPr>
          <w:lang w:val="sv-SE"/>
        </w:rPr>
        <w:t>SPAF rekommenderar att samtliga startande ponnyer är vaccinerade.</w:t>
      </w:r>
    </w:p>
    <w:p w14:paraId="7C411145" w14:textId="57351FF3" w:rsidR="0089750A" w:rsidRPr="00056431" w:rsidRDefault="0089750A" w:rsidP="0089750A">
      <w:pPr>
        <w:pStyle w:val="Brdtext"/>
        <w:ind w:left="1304" w:hanging="1304"/>
        <w:rPr>
          <w:color w:val="auto"/>
          <w:sz w:val="24"/>
        </w:rPr>
      </w:pPr>
      <w:r w:rsidRPr="00123A0B">
        <w:rPr>
          <w:color w:val="auto"/>
          <w:sz w:val="24"/>
        </w:rPr>
        <w:t>1</w:t>
      </w:r>
      <w:r>
        <w:rPr>
          <w:color w:val="auto"/>
          <w:sz w:val="24"/>
        </w:rPr>
        <w:t>1</w:t>
      </w:r>
      <w:r w:rsidRPr="00123A0B">
        <w:rPr>
          <w:color w:val="auto"/>
          <w:sz w:val="24"/>
        </w:rPr>
        <w:t>.</w:t>
      </w:r>
      <w:r w:rsidRPr="00123A0B">
        <w:rPr>
          <w:color w:val="auto"/>
          <w:sz w:val="24"/>
        </w:rPr>
        <w:tab/>
        <w:t xml:space="preserve">I förekommande fall äger arrangören rätt att fastställa prioriteringsordning. </w:t>
      </w:r>
      <w:r w:rsidRPr="00123A0B">
        <w:rPr>
          <w:sz w:val="24"/>
        </w:rPr>
        <w:t>Rätt till ändringar förbehålls. Vid för få anmälda ponnyer förbehåller sig arrangören rätt att ställa in bedömningen.</w:t>
      </w:r>
    </w:p>
    <w:p w14:paraId="67408A90" w14:textId="77777777" w:rsidR="0089750A" w:rsidRPr="00056431" w:rsidRDefault="0089750A" w:rsidP="0089750A">
      <w:pPr>
        <w:pStyle w:val="Brdtext"/>
        <w:ind w:firstLine="0"/>
        <w:rPr>
          <w:sz w:val="24"/>
        </w:rPr>
      </w:pPr>
      <w:r>
        <w:rPr>
          <w:color w:val="auto"/>
          <w:sz w:val="24"/>
        </w:rPr>
        <w:t>12.</w:t>
      </w:r>
      <w:r>
        <w:rPr>
          <w:color w:val="auto"/>
          <w:sz w:val="24"/>
        </w:rPr>
        <w:tab/>
      </w:r>
      <w:r w:rsidRPr="00056431">
        <w:rPr>
          <w:color w:val="auto"/>
          <w:sz w:val="24"/>
        </w:rPr>
        <w:t xml:space="preserve">Hingstar skall visas </w:t>
      </w:r>
      <w:r>
        <w:rPr>
          <w:color w:val="auto"/>
          <w:sz w:val="24"/>
        </w:rPr>
        <w:t xml:space="preserve">vid hand </w:t>
      </w:r>
      <w:r w:rsidRPr="00056431">
        <w:rPr>
          <w:color w:val="auto"/>
          <w:sz w:val="24"/>
        </w:rPr>
        <w:t xml:space="preserve">av visare 16 år eller </w:t>
      </w:r>
      <w:r>
        <w:rPr>
          <w:color w:val="auto"/>
          <w:sz w:val="24"/>
        </w:rPr>
        <w:t>äldre</w:t>
      </w:r>
      <w:r w:rsidRPr="00056431">
        <w:rPr>
          <w:color w:val="auto"/>
          <w:sz w:val="24"/>
        </w:rPr>
        <w:t xml:space="preserve">. </w:t>
      </w:r>
    </w:p>
    <w:p w14:paraId="321091F3" w14:textId="77777777" w:rsidR="0089750A" w:rsidRDefault="0089750A" w:rsidP="0089750A">
      <w:pPr>
        <w:rPr>
          <w:lang w:val="sv-SE"/>
        </w:rPr>
      </w:pPr>
      <w:r>
        <w:rPr>
          <w:lang w:val="sv-SE"/>
        </w:rPr>
        <w:t>13.</w:t>
      </w:r>
      <w:r>
        <w:rPr>
          <w:lang w:val="sv-SE"/>
        </w:rPr>
        <w:tab/>
        <w:t>Hästen ska vara försedd med nummerlappar vid visningen.</w:t>
      </w:r>
    </w:p>
    <w:p w14:paraId="40BBF6BC" w14:textId="77777777" w:rsidR="0089750A" w:rsidRPr="008839EB" w:rsidRDefault="0089750A" w:rsidP="0089750A">
      <w:pPr>
        <w:ind w:left="1304" w:hanging="1304"/>
        <w:rPr>
          <w:lang w:val="sv-SE"/>
        </w:rPr>
      </w:pPr>
      <w:r w:rsidRPr="008839EB">
        <w:rPr>
          <w:lang w:val="sv-SE"/>
        </w:rPr>
        <w:t>14.</w:t>
      </w:r>
      <w:r w:rsidRPr="008839EB">
        <w:rPr>
          <w:lang w:val="sv-SE"/>
        </w:rPr>
        <w:tab/>
        <w:t xml:space="preserve">Det ankommer på ägarna till respektive häst att se till att visaren får information som skickas </w:t>
      </w:r>
    </w:p>
    <w:p w14:paraId="05F573E0" w14:textId="77777777" w:rsidR="0089750A" w:rsidRPr="008839EB" w:rsidRDefault="0089750A" w:rsidP="0089750A">
      <w:pPr>
        <w:rPr>
          <w:lang w:val="sv-SE"/>
        </w:rPr>
      </w:pPr>
      <w:r w:rsidRPr="008839EB">
        <w:rPr>
          <w:lang w:val="sv-SE"/>
        </w:rPr>
        <w:tab/>
        <w:t>ut. Meddelande kommer endast att läggas ut på föreningens hemsida.</w:t>
      </w:r>
    </w:p>
    <w:p w14:paraId="346B093B" w14:textId="77777777" w:rsidR="0089750A" w:rsidRDefault="0089750A" w:rsidP="0089750A">
      <w:pPr>
        <w:rPr>
          <w:szCs w:val="24"/>
          <w:lang w:val="sv-SE"/>
        </w:rPr>
      </w:pPr>
      <w:r>
        <w:rPr>
          <w:lang w:val="sv-SE"/>
        </w:rPr>
        <w:t>15.</w:t>
      </w:r>
      <w:r>
        <w:rPr>
          <w:lang w:val="sv-SE"/>
        </w:rPr>
        <w:tab/>
      </w:r>
      <w:r w:rsidRPr="003B71AD">
        <w:rPr>
          <w:szCs w:val="24"/>
          <w:lang w:val="sv-SE"/>
        </w:rPr>
        <w:t xml:space="preserve">SPAF äger rätt att via arrangören använda bedömningsprotokollen för avelsvärdering och </w:t>
      </w:r>
      <w:r>
        <w:rPr>
          <w:szCs w:val="24"/>
          <w:lang w:val="sv-SE"/>
        </w:rPr>
        <w:tab/>
      </w:r>
      <w:r w:rsidRPr="003B71AD">
        <w:rPr>
          <w:szCs w:val="24"/>
          <w:lang w:val="sv-SE"/>
        </w:rPr>
        <w:t>forskningsändamål</w:t>
      </w:r>
    </w:p>
    <w:p w14:paraId="094DE066" w14:textId="77E46268" w:rsidR="0089750A" w:rsidRDefault="0089750A" w:rsidP="0089750A">
      <w:pPr>
        <w:ind w:left="1304" w:hanging="1304"/>
        <w:rPr>
          <w:lang w:val="sv-SE"/>
        </w:rPr>
      </w:pPr>
      <w:r>
        <w:rPr>
          <w:lang w:val="sv-SE"/>
        </w:rPr>
        <w:lastRenderedPageBreak/>
        <w:t>16</w:t>
      </w:r>
      <w:r w:rsidRPr="00C228CD">
        <w:rPr>
          <w:lang w:val="sv-SE"/>
        </w:rPr>
        <w:t>.</w:t>
      </w:r>
      <w:r w:rsidRPr="00C228CD">
        <w:rPr>
          <w:lang w:val="sv-SE"/>
        </w:rPr>
        <w:tab/>
        <w:t>Det åligger ägaren till respektive ponny att kontrollera om jäv föreligger, dvs glöm inte kolla vem som dömer.</w:t>
      </w:r>
    </w:p>
    <w:p w14:paraId="0BA652DE" w14:textId="0D63BF0F" w:rsidR="0089750A" w:rsidRPr="00CB7662" w:rsidRDefault="0089750A" w:rsidP="0089750A">
      <w:pPr>
        <w:ind w:left="1304" w:hanging="1304"/>
        <w:rPr>
          <w:lang w:val="sv-SE"/>
        </w:rPr>
      </w:pPr>
      <w:r w:rsidRPr="00CB7662">
        <w:rPr>
          <w:lang w:val="sv-SE"/>
        </w:rPr>
        <w:t>17.</w:t>
      </w:r>
      <w:r w:rsidRPr="00CB7662">
        <w:rPr>
          <w:lang w:val="sv-SE"/>
        </w:rPr>
        <w:tab/>
        <w:t>Ägare, visare eller fodervärd skall vara medlem i någon av SPAFs medlemsföreningar. Ange vilken förening i meddelanderutan vid anmälning.</w:t>
      </w:r>
    </w:p>
    <w:p w14:paraId="06C5CFC4" w14:textId="46A558D9" w:rsidR="0089750A" w:rsidRPr="00CB7662" w:rsidRDefault="0089750A" w:rsidP="0089750A">
      <w:pPr>
        <w:ind w:left="567" w:hanging="567"/>
        <w:rPr>
          <w:lang w:val="sv-SE"/>
        </w:rPr>
      </w:pPr>
      <w:r w:rsidRPr="00CB7662">
        <w:rPr>
          <w:lang w:val="sv-SE"/>
        </w:rPr>
        <w:t>18.</w:t>
      </w:r>
      <w:r w:rsidRPr="00CB7662">
        <w:rPr>
          <w:lang w:val="sv-SE"/>
        </w:rPr>
        <w:tab/>
      </w:r>
      <w:r>
        <w:rPr>
          <w:lang w:val="sv-SE"/>
        </w:rPr>
        <w:tab/>
      </w:r>
      <w:r w:rsidRPr="00CB7662">
        <w:rPr>
          <w:lang w:val="sv-SE"/>
        </w:rPr>
        <w:t xml:space="preserve">Visare och ryttare samt ev önskemål om starttid </w:t>
      </w:r>
      <w:r w:rsidRPr="00CB7662">
        <w:rPr>
          <w:b/>
          <w:bCs/>
          <w:lang w:val="sv-SE"/>
        </w:rPr>
        <w:t>ska</w:t>
      </w:r>
      <w:r w:rsidRPr="00CB7662">
        <w:rPr>
          <w:lang w:val="sv-SE"/>
        </w:rPr>
        <w:t xml:space="preserve"> anges i meddelanderutan vid anmälan.</w:t>
      </w:r>
    </w:p>
    <w:p w14:paraId="6DC03FC2" w14:textId="504E51BA" w:rsidR="0089750A" w:rsidRDefault="0089750A" w:rsidP="0089750A">
      <w:pPr>
        <w:ind w:left="567" w:hanging="567"/>
        <w:rPr>
          <w:lang w:val="sv-SE"/>
        </w:rPr>
      </w:pPr>
      <w:r>
        <w:rPr>
          <w:lang w:val="sv-SE"/>
        </w:rPr>
        <w:t>19.</w:t>
      </w:r>
      <w:r>
        <w:rPr>
          <w:lang w:val="sv-SE"/>
        </w:rPr>
        <w:tab/>
      </w:r>
      <w:r>
        <w:rPr>
          <w:lang w:val="sv-SE"/>
        </w:rPr>
        <w:tab/>
        <w:t>A</w:t>
      </w:r>
      <w:r w:rsidRPr="00426A7E">
        <w:rPr>
          <w:lang w:val="sv-SE"/>
        </w:rPr>
        <w:t xml:space="preserve">nmälaren medger att personuppgifter får publiceras på </w:t>
      </w:r>
      <w:r>
        <w:rPr>
          <w:lang w:val="sv-SE"/>
        </w:rPr>
        <w:t>arrangörens hemsida.</w:t>
      </w:r>
    </w:p>
    <w:p w14:paraId="035AE01B" w14:textId="77777777" w:rsidR="0089750A" w:rsidRDefault="0089750A" w:rsidP="0089750A">
      <w:pPr>
        <w:ind w:left="567" w:hanging="567"/>
        <w:rPr>
          <w:lang w:val="sv-SE"/>
        </w:rPr>
      </w:pPr>
    </w:p>
    <w:p w14:paraId="50540B34" w14:textId="77777777" w:rsidR="0089750A" w:rsidRPr="00DD6641" w:rsidRDefault="0089750A" w:rsidP="008975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bCs/>
          <w:color w:val="000000"/>
          <w:sz w:val="26"/>
          <w:szCs w:val="26"/>
          <w:lang w:val="sv-SE"/>
        </w:rPr>
      </w:pPr>
      <w:r w:rsidRPr="00DD6641">
        <w:rPr>
          <w:b/>
          <w:bCs/>
          <w:color w:val="000000"/>
          <w:sz w:val="26"/>
          <w:szCs w:val="26"/>
          <w:lang w:val="sv-SE"/>
        </w:rPr>
        <w:t>Ägaren/ombud försäkrar vid anmälan att ponnyn endast kommer att starta under förutsättning</w:t>
      </w:r>
    </w:p>
    <w:p w14:paraId="433EA7DA" w14:textId="77777777" w:rsidR="0089750A" w:rsidRPr="00DD6641" w:rsidRDefault="0089750A" w:rsidP="008975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bCs/>
          <w:color w:val="000000"/>
          <w:sz w:val="26"/>
          <w:szCs w:val="26"/>
          <w:lang w:val="sv-SE"/>
        </w:rPr>
      </w:pPr>
    </w:p>
    <w:p w14:paraId="55BA277E" w14:textId="77777777" w:rsidR="0089750A" w:rsidRPr="00DD6641" w:rsidRDefault="0089750A" w:rsidP="008975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  <w:r w:rsidRPr="00DD6641">
        <w:rPr>
          <w:b/>
          <w:bCs/>
          <w:i/>
          <w:iCs/>
          <w:color w:val="000000"/>
          <w:sz w:val="22"/>
          <w:szCs w:val="22"/>
          <w:lang w:val="sv-SE"/>
        </w:rPr>
        <w:t xml:space="preserve">Att  </w:t>
      </w:r>
      <w:r w:rsidRPr="00DD6641">
        <w:rPr>
          <w:color w:val="000000"/>
          <w:sz w:val="22"/>
          <w:szCs w:val="22"/>
          <w:lang w:val="sv-SE"/>
        </w:rPr>
        <w:t xml:space="preserve">   ponnyn ej under de senaste veckorna före bedömningens början, visat några tecken på smitt</w:t>
      </w:r>
      <w:r>
        <w:rPr>
          <w:color w:val="000000"/>
          <w:sz w:val="22"/>
          <w:szCs w:val="22"/>
          <w:lang w:val="sv-SE"/>
        </w:rPr>
        <w:t>sam</w:t>
      </w:r>
      <w:r w:rsidRPr="00DD6641">
        <w:rPr>
          <w:color w:val="000000"/>
          <w:sz w:val="22"/>
          <w:szCs w:val="22"/>
          <w:lang w:val="sv-SE"/>
        </w:rPr>
        <w:t xml:space="preserve"> sjukdom</w:t>
      </w:r>
    </w:p>
    <w:p w14:paraId="6189E9AF" w14:textId="77777777" w:rsidR="0089750A" w:rsidRPr="00DD6641" w:rsidRDefault="0089750A" w:rsidP="008975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</w:p>
    <w:p w14:paraId="02D6C169" w14:textId="77777777" w:rsidR="0089750A" w:rsidRPr="00DD6641" w:rsidRDefault="0089750A" w:rsidP="008975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  <w:r w:rsidRPr="00DD6641">
        <w:rPr>
          <w:b/>
          <w:bCs/>
          <w:i/>
          <w:iCs/>
          <w:color w:val="000000"/>
          <w:sz w:val="22"/>
          <w:szCs w:val="22"/>
          <w:lang w:val="sv-SE"/>
        </w:rPr>
        <w:t xml:space="preserve">Att  </w:t>
      </w:r>
      <w:r w:rsidRPr="00DD6641">
        <w:rPr>
          <w:color w:val="000000"/>
          <w:sz w:val="22"/>
          <w:szCs w:val="22"/>
          <w:lang w:val="sv-SE"/>
        </w:rPr>
        <w:t xml:space="preserve">   ponnyn under tre senaste veckorna före bedömningens början icke varit uppställd i stall där </w:t>
      </w:r>
      <w:r w:rsidRPr="00DD6641">
        <w:rPr>
          <w:color w:val="000000"/>
          <w:sz w:val="22"/>
          <w:szCs w:val="22"/>
          <w:lang w:val="sv-SE"/>
        </w:rPr>
        <w:tab/>
      </w:r>
    </w:p>
    <w:p w14:paraId="03C67CAA" w14:textId="77777777" w:rsidR="0089750A" w:rsidRPr="00DD6641" w:rsidRDefault="0089750A" w:rsidP="008975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  <w:r w:rsidRPr="00DD6641">
        <w:rPr>
          <w:color w:val="000000"/>
          <w:sz w:val="22"/>
          <w:szCs w:val="22"/>
          <w:lang w:val="sv-SE"/>
        </w:rPr>
        <w:t xml:space="preserve">          smittsam sjukdom mig veterligen förekommit</w:t>
      </w:r>
    </w:p>
    <w:p w14:paraId="70A93CFB" w14:textId="77777777" w:rsidR="0089750A" w:rsidRPr="00DD6641" w:rsidRDefault="0089750A" w:rsidP="008975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</w:p>
    <w:p w14:paraId="279554FF" w14:textId="77777777" w:rsidR="0089750A" w:rsidRPr="00DD6641" w:rsidRDefault="0089750A" w:rsidP="008975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  <w:r w:rsidRPr="00DD6641">
        <w:rPr>
          <w:b/>
          <w:bCs/>
          <w:i/>
          <w:iCs/>
          <w:color w:val="000000"/>
          <w:sz w:val="22"/>
          <w:szCs w:val="22"/>
          <w:lang w:val="sv-SE"/>
        </w:rPr>
        <w:t xml:space="preserve">Att </w:t>
      </w:r>
      <w:r w:rsidRPr="00DD6641">
        <w:rPr>
          <w:color w:val="000000"/>
          <w:sz w:val="22"/>
          <w:szCs w:val="22"/>
          <w:lang w:val="sv-SE"/>
        </w:rPr>
        <w:t xml:space="preserve">    ponnyn ej heller under samma tid på annat sätt varit i kontakt med häst som såvitt känt kan misstänkas ha haft smittsam sjukdom</w:t>
      </w:r>
    </w:p>
    <w:p w14:paraId="26EA93E1" w14:textId="77777777" w:rsidR="0089750A" w:rsidRPr="00DD6641" w:rsidRDefault="0089750A" w:rsidP="008975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</w:tabs>
        <w:suppressAutoHyphens/>
        <w:ind w:left="345" w:hanging="345"/>
        <w:rPr>
          <w:color w:val="000000"/>
          <w:sz w:val="22"/>
          <w:szCs w:val="22"/>
          <w:lang w:val="sv-SE"/>
        </w:rPr>
      </w:pPr>
    </w:p>
    <w:p w14:paraId="1037DF08" w14:textId="77777777" w:rsidR="0089750A" w:rsidRPr="00DD6641" w:rsidRDefault="0089750A" w:rsidP="008975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345" w:hanging="345"/>
        <w:rPr>
          <w:color w:val="000000"/>
          <w:sz w:val="22"/>
          <w:szCs w:val="22"/>
          <w:lang w:val="sv-SE"/>
        </w:rPr>
      </w:pPr>
      <w:r w:rsidRPr="00DD6641">
        <w:rPr>
          <w:b/>
          <w:bCs/>
          <w:i/>
          <w:iCs/>
          <w:color w:val="000000"/>
          <w:sz w:val="22"/>
          <w:szCs w:val="22"/>
          <w:lang w:val="sv-SE"/>
        </w:rPr>
        <w:t xml:space="preserve">Att  </w:t>
      </w:r>
      <w:r w:rsidRPr="00DD6641">
        <w:rPr>
          <w:color w:val="000000"/>
          <w:sz w:val="22"/>
          <w:szCs w:val="22"/>
          <w:lang w:val="sv-SE"/>
        </w:rPr>
        <w:t xml:space="preserve">   ponnyn är erforderligt tränad för deltagande samt i övrigt mig veterligen fullt frisk</w:t>
      </w:r>
    </w:p>
    <w:p w14:paraId="4A73E38A" w14:textId="77777777" w:rsidR="0089750A" w:rsidRPr="00414214" w:rsidRDefault="0089750A" w:rsidP="0089750A">
      <w:pPr>
        <w:ind w:left="567" w:hanging="567"/>
        <w:rPr>
          <w:lang w:val="sv-SE"/>
        </w:rPr>
      </w:pPr>
    </w:p>
    <w:p w14:paraId="5AECF05C" w14:textId="77777777" w:rsidR="0089750A" w:rsidRPr="00414214" w:rsidRDefault="0089750A" w:rsidP="0089750A">
      <w:pPr>
        <w:rPr>
          <w:lang w:val="sv-SE"/>
        </w:rPr>
      </w:pPr>
    </w:p>
    <w:p w14:paraId="272F9461" w14:textId="77777777" w:rsidR="00FF33E2" w:rsidRPr="00FF33E2" w:rsidRDefault="00FF33E2" w:rsidP="00FF33E2">
      <w:pPr>
        <w:rPr>
          <w:lang w:val="sv-SE"/>
        </w:rPr>
      </w:pPr>
      <w:r w:rsidRPr="00FF33E2">
        <w:rPr>
          <w:lang w:val="sv-SE"/>
        </w:rPr>
        <w:t xml:space="preserve">SPAF arbetar för att alla arrangemang ska hålla högsta klass både sportsligt och upplevelsemässigt. </w:t>
      </w:r>
    </w:p>
    <w:p w14:paraId="675C267A" w14:textId="77777777" w:rsidR="00FF33E2" w:rsidRPr="00FF33E2" w:rsidRDefault="00FF33E2" w:rsidP="00FF33E2">
      <w:pPr>
        <w:rPr>
          <w:lang w:val="sv-SE"/>
        </w:rPr>
      </w:pPr>
    </w:p>
    <w:p w14:paraId="553CFCF9" w14:textId="77777777" w:rsidR="00FF33E2" w:rsidRPr="00FF33E2" w:rsidRDefault="00FF33E2" w:rsidP="00FF33E2">
      <w:pPr>
        <w:rPr>
          <w:lang w:val="sv-SE"/>
        </w:rPr>
      </w:pPr>
      <w:r w:rsidRPr="00FF33E2">
        <w:rPr>
          <w:lang w:val="sv-SE"/>
        </w:rPr>
        <w:t>Vi förväntar oss att du och ditt team:</w:t>
      </w:r>
    </w:p>
    <w:p w14:paraId="1FC1B074" w14:textId="77777777" w:rsidR="00FF33E2" w:rsidRPr="00FF33E2" w:rsidRDefault="00FF33E2" w:rsidP="00FF33E2">
      <w:pPr>
        <w:rPr>
          <w:lang w:val="sv-SE"/>
        </w:rPr>
      </w:pPr>
      <w:r w:rsidRPr="00FF33E2">
        <w:rPr>
          <w:lang w:val="sv-SE"/>
        </w:rPr>
        <w:t xml:space="preserve">– Är justa, uppträder sportsligt och är bra förebilder och representanter för våra </w:t>
      </w:r>
    </w:p>
    <w:p w14:paraId="649B1D5E" w14:textId="77777777" w:rsidR="00FF33E2" w:rsidRPr="00FF33E2" w:rsidRDefault="00FF33E2" w:rsidP="00FF33E2">
      <w:pPr>
        <w:rPr>
          <w:lang w:val="sv-SE"/>
        </w:rPr>
      </w:pPr>
      <w:r w:rsidRPr="00FF33E2">
        <w:rPr>
          <w:lang w:val="sv-SE"/>
        </w:rPr>
        <w:t>medlemsföreningar.</w:t>
      </w:r>
    </w:p>
    <w:p w14:paraId="2DC28713" w14:textId="77777777" w:rsidR="00FF33E2" w:rsidRPr="00FF33E2" w:rsidRDefault="00FF33E2" w:rsidP="00FF33E2">
      <w:pPr>
        <w:rPr>
          <w:lang w:val="sv-SE"/>
        </w:rPr>
      </w:pPr>
      <w:r w:rsidRPr="00FF33E2">
        <w:rPr>
          <w:lang w:val="sv-SE"/>
        </w:rPr>
        <w:t>– Alltid har ponnyns välfärd och välbefinnande i centrum i all skötsel, träning och tävling.</w:t>
      </w:r>
    </w:p>
    <w:p w14:paraId="1AC4BB45" w14:textId="77777777" w:rsidR="00FF33E2" w:rsidRPr="00FF33E2" w:rsidRDefault="00FF33E2" w:rsidP="00FF33E2">
      <w:pPr>
        <w:rPr>
          <w:lang w:val="sv-SE"/>
        </w:rPr>
      </w:pPr>
      <w:r w:rsidRPr="00FF33E2">
        <w:rPr>
          <w:lang w:val="sv-SE"/>
        </w:rPr>
        <w:t>– Använder korrekt utrustning som är anpassad till din häst samt följer SPAFs regelverk.</w:t>
      </w:r>
    </w:p>
    <w:p w14:paraId="085117F7" w14:textId="77777777" w:rsidR="00FF33E2" w:rsidRPr="00FF33E2" w:rsidRDefault="00FF33E2" w:rsidP="00FF33E2">
      <w:pPr>
        <w:rPr>
          <w:lang w:val="sv-SE"/>
        </w:rPr>
      </w:pPr>
      <w:r w:rsidRPr="00FF33E2">
        <w:rPr>
          <w:lang w:val="sv-SE"/>
        </w:rPr>
        <w:t>– Aldrig skyller på ponnyn om resultatet inte blir det du förväntar dig.</w:t>
      </w:r>
    </w:p>
    <w:p w14:paraId="2A1126AA" w14:textId="77777777" w:rsidR="00FF33E2" w:rsidRPr="00FF33E2" w:rsidRDefault="00FF33E2" w:rsidP="00FF33E2">
      <w:pPr>
        <w:rPr>
          <w:lang w:val="sv-SE"/>
        </w:rPr>
      </w:pPr>
      <w:r w:rsidRPr="00FF33E2">
        <w:rPr>
          <w:lang w:val="sv-SE"/>
        </w:rPr>
        <w:t xml:space="preserve">– Respekterar alla funktionärer på plats och följer anvisningar och beslut från funktionärer </w:t>
      </w:r>
    </w:p>
    <w:p w14:paraId="6F05099E" w14:textId="77777777" w:rsidR="00FF33E2" w:rsidRPr="00FF33E2" w:rsidRDefault="00FF33E2" w:rsidP="00FF33E2">
      <w:pPr>
        <w:rPr>
          <w:lang w:val="sv-SE"/>
        </w:rPr>
      </w:pPr>
      <w:r w:rsidRPr="00FF33E2">
        <w:rPr>
          <w:lang w:val="sv-SE"/>
        </w:rPr>
        <w:t>och domare.</w:t>
      </w:r>
    </w:p>
    <w:p w14:paraId="2F4EE5A4" w14:textId="77777777" w:rsidR="00FF33E2" w:rsidRPr="00FF33E2" w:rsidRDefault="00FF33E2" w:rsidP="00FF33E2">
      <w:pPr>
        <w:rPr>
          <w:lang w:val="sv-SE"/>
        </w:rPr>
      </w:pPr>
      <w:r w:rsidRPr="00FF33E2">
        <w:rPr>
          <w:lang w:val="sv-SE"/>
        </w:rPr>
        <w:t xml:space="preserve">– Vi är justa och skapar förutsättningar för varandra att lyckas. ”Lycka till” är en fin fras </w:t>
      </w:r>
    </w:p>
    <w:p w14:paraId="00CC8625" w14:textId="77777777" w:rsidR="00FF33E2" w:rsidRPr="00FF33E2" w:rsidRDefault="00FF33E2" w:rsidP="00FF33E2">
      <w:pPr>
        <w:rPr>
          <w:lang w:val="sv-SE"/>
        </w:rPr>
      </w:pPr>
      <w:r w:rsidRPr="00FF33E2">
        <w:rPr>
          <w:lang w:val="sv-SE"/>
        </w:rPr>
        <w:t xml:space="preserve">och vi unnar varandra framgång. </w:t>
      </w:r>
    </w:p>
    <w:p w14:paraId="4142EA72" w14:textId="77777777" w:rsidR="00FF33E2" w:rsidRDefault="00FF33E2" w:rsidP="00FF33E2">
      <w:pPr>
        <w:rPr>
          <w:lang w:val="sv-SE"/>
        </w:rPr>
      </w:pPr>
      <w:r w:rsidRPr="00FF33E2">
        <w:rPr>
          <w:lang w:val="sv-SE"/>
        </w:rPr>
        <w:t>– SPAF önskar dig stort lycka till med din bedömning och ditt tävlande</w:t>
      </w:r>
    </w:p>
    <w:p w14:paraId="5E660DB4" w14:textId="77777777" w:rsidR="00FF33E2" w:rsidRPr="00FF33E2" w:rsidRDefault="00FF33E2" w:rsidP="00FF33E2">
      <w:pPr>
        <w:rPr>
          <w:lang w:val="sv-SE"/>
        </w:rPr>
      </w:pPr>
    </w:p>
    <w:p w14:paraId="3F28E950" w14:textId="66336A11" w:rsidR="00FF33E2" w:rsidRPr="00FF33E2" w:rsidRDefault="00FF33E2" w:rsidP="00FF33E2">
      <w:pPr>
        <w:jc w:val="center"/>
        <w:rPr>
          <w:lang w:val="sv-SE"/>
        </w:rPr>
      </w:pPr>
      <w:r>
        <w:rPr>
          <w:noProof/>
          <w:lang w:val="sv-SE"/>
        </w:rPr>
        <w:drawing>
          <wp:inline distT="0" distB="0" distL="0" distR="0" wp14:anchorId="4565F94C" wp14:editId="391B4504">
            <wp:extent cx="914400" cy="933450"/>
            <wp:effectExtent l="0" t="0" r="0" b="0"/>
            <wp:docPr id="60429098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B7576" w14:textId="77777777" w:rsidR="00FF33E2" w:rsidRPr="00FF33E2" w:rsidRDefault="00FF33E2" w:rsidP="00FF33E2">
      <w:pPr>
        <w:rPr>
          <w:lang w:val="sv-SE"/>
        </w:rPr>
      </w:pPr>
      <w:r w:rsidRPr="00FF33E2">
        <w:rPr>
          <w:lang w:val="sv-SE"/>
        </w:rPr>
        <w:t xml:space="preserve"> </w:t>
      </w:r>
    </w:p>
    <w:p w14:paraId="4425E9B6" w14:textId="77777777" w:rsidR="00FF33E2" w:rsidRPr="00FF33E2" w:rsidRDefault="00FF33E2" w:rsidP="00FF33E2">
      <w:pPr>
        <w:rPr>
          <w:lang w:val="sv-SE"/>
        </w:rPr>
      </w:pPr>
    </w:p>
    <w:p w14:paraId="04DE8824" w14:textId="7D83CDA5" w:rsidR="007B744E" w:rsidRPr="0089750A" w:rsidRDefault="00FF33E2" w:rsidP="00FF33E2">
      <w:pPr>
        <w:rPr>
          <w:lang w:val="sv-SE"/>
        </w:rPr>
      </w:pPr>
      <w:r w:rsidRPr="00FF33E2">
        <w:rPr>
          <w:lang w:val="sv-SE"/>
        </w:rPr>
        <w:t>Bedömningen arrangeras i enlighet med bestämmelser utfärdade 2025 av SPAF.</w:t>
      </w:r>
    </w:p>
    <w:sectPr w:rsidR="007B744E" w:rsidRPr="0089750A" w:rsidSect="00087041">
      <w:pgSz w:w="11907" w:h="16840" w:code="9"/>
      <w:pgMar w:top="1134" w:right="851" w:bottom="1134" w:left="851" w:header="720" w:footer="85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0A"/>
    <w:rsid w:val="00193EE7"/>
    <w:rsid w:val="003024B2"/>
    <w:rsid w:val="006439D5"/>
    <w:rsid w:val="00766303"/>
    <w:rsid w:val="007B744E"/>
    <w:rsid w:val="007C69CB"/>
    <w:rsid w:val="007D3BEC"/>
    <w:rsid w:val="0089750A"/>
    <w:rsid w:val="00922F8D"/>
    <w:rsid w:val="00A12C15"/>
    <w:rsid w:val="00AD458A"/>
    <w:rsid w:val="00B65435"/>
    <w:rsid w:val="00B93B20"/>
    <w:rsid w:val="00C54B88"/>
    <w:rsid w:val="00CA162B"/>
    <w:rsid w:val="00D17AE2"/>
    <w:rsid w:val="00D664FC"/>
    <w:rsid w:val="00DF3520"/>
    <w:rsid w:val="00E60A61"/>
    <w:rsid w:val="00EB38E4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C5140"/>
  <w15:chartTrackingRefBased/>
  <w15:docId w15:val="{C7A9CA79-26A2-44D6-B324-7561DC2A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89750A"/>
  </w:style>
  <w:style w:type="character" w:styleId="Hyperlnk">
    <w:name w:val="Hyperlink"/>
    <w:rsid w:val="0089750A"/>
    <w:rPr>
      <w:color w:val="0000FF"/>
      <w:u w:val="single"/>
    </w:rPr>
  </w:style>
  <w:style w:type="paragraph" w:styleId="Sidhuvud">
    <w:name w:val="header"/>
    <w:basedOn w:val="Normal"/>
    <w:link w:val="SidhuvudChar"/>
    <w:rsid w:val="0089750A"/>
    <w:pPr>
      <w:tabs>
        <w:tab w:val="center" w:pos="4819"/>
        <w:tab w:val="right" w:pos="9071"/>
      </w:tabs>
    </w:pPr>
    <w:rPr>
      <w:sz w:val="20"/>
      <w:lang w:val="sv-SE"/>
    </w:rPr>
  </w:style>
  <w:style w:type="character" w:customStyle="1" w:styleId="SidhuvudChar">
    <w:name w:val="Sidhuvud Char"/>
    <w:basedOn w:val="Standardstycketeckensnitt"/>
    <w:link w:val="Sidhuvud"/>
    <w:rsid w:val="0089750A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Brdtext">
    <w:name w:val="Body Text"/>
    <w:basedOn w:val="Normal"/>
    <w:link w:val="BrdtextChar"/>
    <w:rsid w:val="0089750A"/>
    <w:pPr>
      <w:autoSpaceDE w:val="0"/>
      <w:autoSpaceDN w:val="0"/>
      <w:adjustRightInd w:val="0"/>
      <w:ind w:firstLine="480"/>
    </w:pPr>
    <w:rPr>
      <w:color w:val="000000"/>
      <w:sz w:val="20"/>
      <w:szCs w:val="24"/>
      <w:lang w:val="sv-SE"/>
    </w:rPr>
  </w:style>
  <w:style w:type="character" w:customStyle="1" w:styleId="BrdtextChar">
    <w:name w:val="Brödtext Char"/>
    <w:basedOn w:val="Standardstycketeckensnitt"/>
    <w:link w:val="Brdtext"/>
    <w:rsid w:val="0089750A"/>
    <w:rPr>
      <w:rFonts w:ascii="Times New Roman" w:eastAsia="Times New Roman" w:hAnsi="Times New Roman" w:cs="Times New Roman"/>
      <w:color w:val="000000"/>
      <w:kern w:val="0"/>
      <w:sz w:val="20"/>
      <w:szCs w:val="24"/>
      <w:lang w:eastAsia="sv-SE"/>
      <w14:ligatures w14:val="none"/>
    </w:rPr>
  </w:style>
  <w:style w:type="paragraph" w:styleId="Liststycke">
    <w:name w:val="List Paragraph"/>
    <w:basedOn w:val="Normal"/>
    <w:uiPriority w:val="34"/>
    <w:qFormat/>
    <w:rsid w:val="00193EE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12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labasen.se/sh/anmalan/Anma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ransholm@hotmail.se" TargetMode="External"/><Relationship Id="rId5" Type="http://schemas.openxmlformats.org/officeDocument/2006/relationships/hyperlink" Target="http://spaf.info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816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 Wadström</dc:creator>
  <cp:keywords/>
  <dc:description/>
  <cp:lastModifiedBy>Anna Ransholm</cp:lastModifiedBy>
  <cp:revision>16</cp:revision>
  <dcterms:created xsi:type="dcterms:W3CDTF">2025-07-01T12:26:00Z</dcterms:created>
  <dcterms:modified xsi:type="dcterms:W3CDTF">2025-07-08T10:29:00Z</dcterms:modified>
</cp:coreProperties>
</file>